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分行业就指委联系方式</w:t>
      </w:r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Cs w:val="21"/>
          <w:lang w:val="en-US" w:eastAsia="zh-CN"/>
        </w:rPr>
        <w:t>学生服务与素质发展中心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邮箱：</w:t>
      </w:r>
      <w:r>
        <w:rPr>
          <w:rFonts w:hint="eastAsia" w:ascii="Times New Roman" w:hAnsi="Times New Roman" w:eastAsia="方正小标宋简体"/>
          <w:color w:val="auto"/>
          <w:szCs w:val="21"/>
          <w:lang w:val="en-US" w:eastAsia="zh-CN"/>
        </w:rPr>
        <w:t>liuxiaoyan@chsi.com.cn</w:t>
      </w:r>
    </w:p>
    <w:tbl>
      <w:tblPr>
        <w:tblStyle w:val="2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095"/>
        <w:gridCol w:w="165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分行业就指委名称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资料报送邮箱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农林行业就指委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崔巧娟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010-51422707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cuiqj@cau.edu.cn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能源动力行业就指委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</w:rPr>
              <w:t>010-89734199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</w:rPr>
              <w:t>2019880010@cup.edu.cn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材料化工行业就指委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聂炳荣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022-83613600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instrText xml:space="preserve"> HYPERLINK "mailto:job@tju.edu.cn" </w:instrText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</w:rPr>
              <w:t>job@tju.edu.cn</w:t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装备制造行业就指委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王艺翔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020-87111763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jbyxwang@scut.edu.cn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信息通讯与互联网行业就指委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李饶楠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028-61831789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liraonan@foxmail.com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交通运输与邮政快递行业就指委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尹建树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0731-88877434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220016@csu.edu.cn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建筑地产行业就指委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赵佳菲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021-65980046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zhaojiafei@tongji.edu.cn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金融行业就指委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洪  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021-65904033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hong.lei@mail.sufe.edu.cn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商贸服务与生活消费行业就指委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任艳青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0592-2184399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jyzd@xmu.edu.cn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科技服务行业就指委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徐萌森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010-62334399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job@ustb.edu.cn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医药卫生行业就指委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吴  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021-65643879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fdcareer@fudan.edu.cn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教育行业就指委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赵心蕊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/>
                <w:color w:val="auto"/>
                <w:szCs w:val="21"/>
                <w:lang w:val="en-US" w:eastAsia="zh-CN"/>
              </w:rPr>
              <w:t>17767787989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/>
                <w:color w:val="auto"/>
                <w:szCs w:val="21"/>
                <w:lang w:val="en-US" w:eastAsia="zh-CN"/>
              </w:rPr>
              <w:t>150085366@qq.com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文旅艺术行业就指委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吴兆琨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010-64771392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itachiwu1994@163.com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新闻出版行业就指委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唐  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010-62515432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ccruc@163.com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体育服务行业就指委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刘敬菲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027-87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191565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1820096738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水利与生态环保行业就指委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王  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027-68770938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slysthb2021@163.com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法律行业就指委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姬珂璇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010-58908511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fljzw@cupl.edu.cn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公共管理与服务行业就指委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潘瑞浩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010-62796372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instrText xml:space="preserve"> HYPERLINK "mailto:thcc@tsinghua.edu.cn" </w:instrText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t>thcc@tsinghua.edu.cn</w:t>
            </w:r>
            <w:r>
              <w:rPr>
                <w:rFonts w:hint="eastAsia" w:ascii="Times New Roman" w:hAnsi="Times New Roman" w:eastAsia="方正小标宋简体"/>
                <w:color w:val="auto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国防科技行业就指委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段梦达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18800417559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GFKJ_JZW@163.com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GY0YmIxNzI2YWEzZGNkMmNkNDhlNTE1YzViNWIifQ=="/>
  </w:docVars>
  <w:rsids>
    <w:rsidRoot w:val="43B9785C"/>
    <w:rsid w:val="43B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2024-03-14T06:10:00Z</dcterms:created>
  <dc:creator>lxy</dc:creator>
  <cp:lastModifiedBy>lxy</cp:lastModifiedBy>
  <dcterms:modified xsi:type="dcterms:W3CDTF">2024-03-14T06:11:15Z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5E64F529BAD64EB785FE1120E4115E4D_11</vt:lpwstr>
  </property>
</Properties>
</file>